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FC" w:rsidRPr="006D022E" w:rsidRDefault="00B177FC" w:rsidP="00B177FC">
      <w:pPr>
        <w:jc w:val="center"/>
        <w:rPr>
          <w:color w:val="000000"/>
          <w:sz w:val="24"/>
          <w:szCs w:val="24"/>
        </w:rPr>
      </w:pPr>
      <w:proofErr w:type="spellStart"/>
      <w:r w:rsidRPr="006D022E">
        <w:rPr>
          <w:color w:val="000000"/>
          <w:sz w:val="24"/>
          <w:szCs w:val="24"/>
        </w:rPr>
        <w:t>Пояснювальна</w:t>
      </w:r>
      <w:proofErr w:type="spellEnd"/>
      <w:r w:rsidRPr="006D022E"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 w:rsidRPr="006D022E">
        <w:rPr>
          <w:color w:val="000000"/>
          <w:sz w:val="24"/>
          <w:szCs w:val="24"/>
        </w:rPr>
        <w:t>р</w:t>
      </w:r>
      <w:proofErr w:type="gramEnd"/>
      <w:r w:rsidRPr="006D022E">
        <w:rPr>
          <w:color w:val="000000"/>
          <w:sz w:val="24"/>
          <w:szCs w:val="24"/>
        </w:rPr>
        <w:t>ішення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r w:rsidRPr="006D022E">
        <w:rPr>
          <w:color w:val="000000"/>
          <w:sz w:val="24"/>
          <w:szCs w:val="24"/>
          <w:lang w:val="uk-UA"/>
        </w:rPr>
        <w:t>Лубенської</w:t>
      </w:r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міської</w:t>
      </w:r>
      <w:proofErr w:type="spellEnd"/>
      <w:r w:rsidRPr="006D022E">
        <w:rPr>
          <w:color w:val="000000"/>
          <w:sz w:val="24"/>
          <w:szCs w:val="24"/>
        </w:rPr>
        <w:t xml:space="preserve"> ради</w:t>
      </w:r>
    </w:p>
    <w:p w:rsidR="00B177FC" w:rsidRPr="006D022E" w:rsidRDefault="00B177FC" w:rsidP="00B177FC">
      <w:pPr>
        <w:shd w:val="clear" w:color="auto" w:fill="FFFFFF"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 w:rsidRPr="006D022E">
        <w:rPr>
          <w:color w:val="000000"/>
          <w:sz w:val="24"/>
          <w:szCs w:val="24"/>
        </w:rPr>
        <w:t xml:space="preserve">«Про </w:t>
      </w:r>
      <w:r w:rsidRPr="006D022E">
        <w:rPr>
          <w:color w:val="000000"/>
          <w:sz w:val="24"/>
          <w:szCs w:val="24"/>
          <w:lang w:val="uk-UA"/>
        </w:rPr>
        <w:t>надання згоди на списання основних засобів</w:t>
      </w:r>
      <w:r w:rsidRPr="006D022E">
        <w:rPr>
          <w:color w:val="000000"/>
          <w:sz w:val="24"/>
          <w:szCs w:val="24"/>
        </w:rPr>
        <w:t>»</w:t>
      </w:r>
    </w:p>
    <w:p w:rsidR="00B177FC" w:rsidRPr="006D022E" w:rsidRDefault="00B177FC" w:rsidP="00B177FC">
      <w:pPr>
        <w:shd w:val="clear" w:color="auto" w:fill="FFFFFF"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 w:rsidRPr="006D022E">
        <w:rPr>
          <w:color w:val="000000"/>
          <w:sz w:val="24"/>
          <w:szCs w:val="24"/>
        </w:rPr>
        <w:t> </w:t>
      </w: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</w:rPr>
      </w:pPr>
      <w:r w:rsidRPr="006D022E">
        <w:rPr>
          <w:color w:val="000000"/>
          <w:sz w:val="24"/>
          <w:szCs w:val="24"/>
          <w:lang w:val="uk-UA"/>
        </w:rPr>
        <w:t>1. Даний проект рішення розроблений на підставі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клопотань </w:t>
      </w:r>
      <w:r w:rsidRPr="00C320D0">
        <w:rPr>
          <w:sz w:val="24"/>
          <w:szCs w:val="24"/>
          <w:lang w:val="uk-UA"/>
        </w:rPr>
        <w:t>Лубенської міської станції юних техніків і натуралістів</w:t>
      </w:r>
      <w:r>
        <w:rPr>
          <w:sz w:val="24"/>
          <w:szCs w:val="24"/>
          <w:lang w:val="uk-UA"/>
        </w:rPr>
        <w:t>,</w:t>
      </w:r>
      <w:r w:rsidRPr="006D022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Комунального</w:t>
      </w:r>
      <w:r w:rsidRPr="006B3238">
        <w:rPr>
          <w:sz w:val="24"/>
          <w:szCs w:val="24"/>
          <w:lang w:val="uk-UA"/>
        </w:rPr>
        <w:t xml:space="preserve"> підприємств</w:t>
      </w:r>
      <w:r>
        <w:rPr>
          <w:sz w:val="24"/>
          <w:szCs w:val="24"/>
          <w:lang w:val="uk-UA"/>
        </w:rPr>
        <w:t>а</w:t>
      </w:r>
      <w:r w:rsidRPr="006B3238">
        <w:rPr>
          <w:sz w:val="24"/>
          <w:szCs w:val="24"/>
          <w:lang w:val="uk-UA"/>
        </w:rPr>
        <w:t xml:space="preserve"> «Комунальне некомерційне підприємство Лубенський центр первинної медико-санітарної допомоги»</w:t>
      </w:r>
      <w:r>
        <w:rPr>
          <w:sz w:val="24"/>
          <w:szCs w:val="24"/>
          <w:lang w:val="uk-UA"/>
        </w:rPr>
        <w:t>, Лубенського комунального житлово-експлуатаційного управління, відповідно до</w:t>
      </w:r>
      <w:r w:rsidRPr="006D022E">
        <w:rPr>
          <w:color w:val="000000"/>
          <w:sz w:val="24"/>
          <w:szCs w:val="24"/>
        </w:rPr>
        <w:t xml:space="preserve"> Закону </w:t>
      </w:r>
      <w:proofErr w:type="spellStart"/>
      <w:r w:rsidRPr="006D022E">
        <w:rPr>
          <w:color w:val="000000"/>
          <w:sz w:val="24"/>
          <w:szCs w:val="24"/>
        </w:rPr>
        <w:t>України</w:t>
      </w:r>
      <w:proofErr w:type="spellEnd"/>
      <w:r w:rsidRPr="006D022E">
        <w:rPr>
          <w:color w:val="000000"/>
          <w:sz w:val="24"/>
          <w:szCs w:val="24"/>
        </w:rPr>
        <w:t xml:space="preserve"> «Про </w:t>
      </w:r>
      <w:proofErr w:type="spellStart"/>
      <w:r w:rsidRPr="006D022E">
        <w:rPr>
          <w:color w:val="000000"/>
          <w:sz w:val="24"/>
          <w:szCs w:val="24"/>
        </w:rPr>
        <w:t>місцеве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самоврядування</w:t>
      </w:r>
      <w:proofErr w:type="spellEnd"/>
      <w:r w:rsidRPr="006D022E">
        <w:rPr>
          <w:color w:val="000000"/>
          <w:sz w:val="24"/>
          <w:szCs w:val="24"/>
        </w:rPr>
        <w:t xml:space="preserve"> в </w:t>
      </w:r>
      <w:proofErr w:type="spellStart"/>
      <w:r w:rsidRPr="006D022E">
        <w:rPr>
          <w:color w:val="000000"/>
          <w:sz w:val="24"/>
          <w:szCs w:val="24"/>
        </w:rPr>
        <w:t>Україні</w:t>
      </w:r>
      <w:proofErr w:type="spellEnd"/>
      <w:r w:rsidRPr="006D022E">
        <w:rPr>
          <w:color w:val="000000"/>
          <w:sz w:val="24"/>
          <w:szCs w:val="24"/>
        </w:rPr>
        <w:t>»</w:t>
      </w:r>
      <w:r w:rsidRPr="006D022E">
        <w:rPr>
          <w:color w:val="000000"/>
          <w:sz w:val="24"/>
          <w:szCs w:val="24"/>
          <w:lang w:val="uk-UA"/>
        </w:rPr>
        <w:t xml:space="preserve">, </w:t>
      </w:r>
      <w:r w:rsidRPr="006D022E">
        <w:rPr>
          <w:sz w:val="24"/>
          <w:szCs w:val="24"/>
          <w:lang w:val="uk-UA"/>
        </w:rPr>
        <w:t>Положення про порядок списання майна, що перебуває в комунальній власності територіальної громади міста Лубни, затвердженого рішенням Лубенської міської ради від 25.05.2012 року</w:t>
      </w:r>
      <w:r>
        <w:rPr>
          <w:sz w:val="24"/>
          <w:szCs w:val="24"/>
          <w:lang w:val="uk-UA"/>
        </w:rPr>
        <w:t xml:space="preserve"> зі змінами,</w:t>
      </w:r>
      <w:r w:rsidRPr="006D022E">
        <w:rPr>
          <w:color w:val="000000"/>
          <w:sz w:val="24"/>
          <w:szCs w:val="24"/>
        </w:rPr>
        <w:t>:</w:t>
      </w:r>
    </w:p>
    <w:p w:rsidR="00B177FC" w:rsidRPr="006D022E" w:rsidRDefault="00B177FC" w:rsidP="00B177FC">
      <w:pPr>
        <w:shd w:val="clear" w:color="auto" w:fill="FFFFFF"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D022E">
        <w:rPr>
          <w:color w:val="000000"/>
          <w:sz w:val="24"/>
          <w:szCs w:val="24"/>
        </w:rPr>
        <w:t xml:space="preserve"> «п. 5. </w:t>
      </w:r>
      <w:proofErr w:type="spellStart"/>
      <w:proofErr w:type="gramStart"/>
      <w:r w:rsidRPr="006D022E">
        <w:rPr>
          <w:color w:val="000000"/>
          <w:sz w:val="24"/>
          <w:szCs w:val="24"/>
        </w:rPr>
        <w:t>Органи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місцевого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самоврядування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від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імені</w:t>
      </w:r>
      <w:proofErr w:type="spellEnd"/>
      <w:r w:rsidRPr="006D022E">
        <w:rPr>
          <w:color w:val="000000"/>
          <w:sz w:val="24"/>
          <w:szCs w:val="24"/>
        </w:rPr>
        <w:t xml:space="preserve"> та в </w:t>
      </w:r>
      <w:proofErr w:type="spellStart"/>
      <w:r w:rsidRPr="006D022E">
        <w:rPr>
          <w:color w:val="000000"/>
          <w:sz w:val="24"/>
          <w:szCs w:val="24"/>
        </w:rPr>
        <w:t>інтересах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територіальних</w:t>
      </w:r>
      <w:proofErr w:type="spellEnd"/>
      <w:r w:rsidRPr="006D022E">
        <w:rPr>
          <w:color w:val="000000"/>
          <w:sz w:val="24"/>
          <w:szCs w:val="24"/>
        </w:rPr>
        <w:t xml:space="preserve"> громад </w:t>
      </w:r>
      <w:proofErr w:type="spellStart"/>
      <w:r w:rsidRPr="006D022E">
        <w:rPr>
          <w:color w:val="000000"/>
          <w:sz w:val="24"/>
          <w:szCs w:val="24"/>
        </w:rPr>
        <w:t>відповідно</w:t>
      </w:r>
      <w:proofErr w:type="spellEnd"/>
      <w:r w:rsidRPr="006D022E">
        <w:rPr>
          <w:color w:val="000000"/>
          <w:sz w:val="24"/>
          <w:szCs w:val="24"/>
        </w:rPr>
        <w:t xml:space="preserve"> до закону </w:t>
      </w:r>
      <w:proofErr w:type="spellStart"/>
      <w:r w:rsidRPr="006D022E">
        <w:rPr>
          <w:color w:val="000000"/>
          <w:sz w:val="24"/>
          <w:szCs w:val="24"/>
        </w:rPr>
        <w:t>здійснюють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правомочності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щодо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володіння</w:t>
      </w:r>
      <w:proofErr w:type="spellEnd"/>
      <w:r w:rsidRPr="006D022E">
        <w:rPr>
          <w:color w:val="000000"/>
          <w:sz w:val="24"/>
          <w:szCs w:val="24"/>
        </w:rPr>
        <w:t xml:space="preserve">, </w:t>
      </w:r>
      <w:proofErr w:type="spellStart"/>
      <w:r w:rsidRPr="006D022E">
        <w:rPr>
          <w:color w:val="000000"/>
          <w:sz w:val="24"/>
          <w:szCs w:val="24"/>
        </w:rPr>
        <w:t>користування</w:t>
      </w:r>
      <w:proofErr w:type="spellEnd"/>
      <w:r w:rsidRPr="006D022E">
        <w:rPr>
          <w:color w:val="000000"/>
          <w:sz w:val="24"/>
          <w:szCs w:val="24"/>
        </w:rPr>
        <w:t xml:space="preserve"> та </w:t>
      </w:r>
      <w:bookmarkStart w:id="0" w:name="_GoBack"/>
      <w:bookmarkEnd w:id="0"/>
      <w:proofErr w:type="spellStart"/>
      <w:r w:rsidRPr="006D022E">
        <w:rPr>
          <w:color w:val="000000"/>
          <w:sz w:val="24"/>
          <w:szCs w:val="24"/>
        </w:rPr>
        <w:t>розпорядження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об'єктами</w:t>
      </w:r>
      <w:proofErr w:type="spellEnd"/>
      <w:r w:rsidRPr="006D022E">
        <w:rPr>
          <w:color w:val="000000"/>
          <w:sz w:val="24"/>
          <w:szCs w:val="24"/>
        </w:rPr>
        <w:t xml:space="preserve"> права </w:t>
      </w:r>
      <w:proofErr w:type="spellStart"/>
      <w:r w:rsidRPr="006D022E">
        <w:rPr>
          <w:color w:val="000000"/>
          <w:sz w:val="24"/>
          <w:szCs w:val="24"/>
        </w:rPr>
        <w:t>комунальної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власності</w:t>
      </w:r>
      <w:proofErr w:type="spellEnd"/>
      <w:r w:rsidRPr="006D022E">
        <w:rPr>
          <w:color w:val="000000"/>
          <w:sz w:val="24"/>
          <w:szCs w:val="24"/>
        </w:rPr>
        <w:t xml:space="preserve">, в тому </w:t>
      </w:r>
      <w:proofErr w:type="spellStart"/>
      <w:r w:rsidRPr="006D022E">
        <w:rPr>
          <w:color w:val="000000"/>
          <w:sz w:val="24"/>
          <w:szCs w:val="24"/>
        </w:rPr>
        <w:t>числі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виконують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усі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майнові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операції</w:t>
      </w:r>
      <w:proofErr w:type="spellEnd"/>
      <w:r w:rsidRPr="006D022E">
        <w:rPr>
          <w:color w:val="000000"/>
          <w:sz w:val="24"/>
          <w:szCs w:val="24"/>
        </w:rPr>
        <w:t xml:space="preserve">, </w:t>
      </w:r>
      <w:proofErr w:type="spellStart"/>
      <w:r w:rsidRPr="006D022E">
        <w:rPr>
          <w:color w:val="000000"/>
          <w:sz w:val="24"/>
          <w:szCs w:val="24"/>
        </w:rPr>
        <w:t>можуть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передавати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об'єкти</w:t>
      </w:r>
      <w:proofErr w:type="spellEnd"/>
      <w:r w:rsidRPr="006D022E">
        <w:rPr>
          <w:color w:val="000000"/>
          <w:sz w:val="24"/>
          <w:szCs w:val="24"/>
        </w:rPr>
        <w:t xml:space="preserve"> права </w:t>
      </w:r>
      <w:proofErr w:type="spellStart"/>
      <w:r w:rsidRPr="006D022E">
        <w:rPr>
          <w:color w:val="000000"/>
          <w:sz w:val="24"/>
          <w:szCs w:val="24"/>
        </w:rPr>
        <w:t>комунальної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власності</w:t>
      </w:r>
      <w:proofErr w:type="spellEnd"/>
      <w:r w:rsidRPr="006D022E">
        <w:rPr>
          <w:color w:val="000000"/>
          <w:sz w:val="24"/>
          <w:szCs w:val="24"/>
        </w:rPr>
        <w:t xml:space="preserve"> у </w:t>
      </w:r>
      <w:proofErr w:type="spellStart"/>
      <w:r w:rsidRPr="006D022E">
        <w:rPr>
          <w:color w:val="000000"/>
          <w:sz w:val="24"/>
          <w:szCs w:val="24"/>
        </w:rPr>
        <w:t>постійне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або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тимчасове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користування</w:t>
      </w:r>
      <w:proofErr w:type="spellEnd"/>
      <w:r w:rsidRPr="006D022E">
        <w:rPr>
          <w:color w:val="000000"/>
          <w:sz w:val="24"/>
          <w:szCs w:val="24"/>
        </w:rPr>
        <w:t xml:space="preserve"> </w:t>
      </w:r>
      <w:proofErr w:type="spellStart"/>
      <w:r w:rsidRPr="006D022E">
        <w:rPr>
          <w:color w:val="000000"/>
          <w:sz w:val="24"/>
          <w:szCs w:val="24"/>
        </w:rPr>
        <w:t>юридичним</w:t>
      </w:r>
      <w:proofErr w:type="spellEnd"/>
      <w:r w:rsidRPr="006D022E">
        <w:rPr>
          <w:color w:val="000000"/>
          <w:sz w:val="24"/>
          <w:szCs w:val="24"/>
        </w:rPr>
        <w:t xml:space="preserve"> та </w:t>
      </w:r>
      <w:proofErr w:type="spellStart"/>
      <w:r w:rsidRPr="006D022E">
        <w:rPr>
          <w:color w:val="000000"/>
          <w:sz w:val="24"/>
          <w:szCs w:val="24"/>
        </w:rPr>
        <w:t>фізичним</w:t>
      </w:r>
      <w:proofErr w:type="spellEnd"/>
      <w:r w:rsidRPr="006D022E">
        <w:rPr>
          <w:color w:val="000000"/>
          <w:sz w:val="24"/>
          <w:szCs w:val="24"/>
        </w:rPr>
        <w:t xml:space="preserve"> особа</w:t>
      </w:r>
      <w:r w:rsidRPr="006D022E">
        <w:rPr>
          <w:color w:val="000000"/>
          <w:sz w:val="24"/>
          <w:szCs w:val="24"/>
          <w:lang w:val="uk-UA"/>
        </w:rPr>
        <w:t>м, здавати їх в</w:t>
      </w:r>
      <w:proofErr w:type="gramEnd"/>
      <w:r w:rsidRPr="006D022E">
        <w:rPr>
          <w:color w:val="000000"/>
          <w:sz w:val="24"/>
          <w:szCs w:val="24"/>
          <w:lang w:val="uk-UA"/>
        </w:rPr>
        <w:t xml:space="preserve"> оренду, продавати і купувати…</w:t>
      </w:r>
      <w:r w:rsidRPr="006D022E">
        <w:rPr>
          <w:color w:val="000000"/>
          <w:sz w:val="24"/>
          <w:szCs w:val="24"/>
        </w:rPr>
        <w:t>»</w:t>
      </w:r>
      <w:r w:rsidRPr="006D022E">
        <w:rPr>
          <w:color w:val="000000"/>
          <w:sz w:val="24"/>
          <w:szCs w:val="24"/>
          <w:lang w:val="uk-UA"/>
        </w:rPr>
        <w:t>.</w:t>
      </w:r>
    </w:p>
    <w:p w:rsidR="00B177FC" w:rsidRPr="006D022E" w:rsidRDefault="00B177FC" w:rsidP="00B177FC">
      <w:pPr>
        <w:shd w:val="clear" w:color="auto" w:fill="FFFFFF"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D022E">
        <w:rPr>
          <w:color w:val="000000"/>
          <w:sz w:val="24"/>
          <w:szCs w:val="24"/>
          <w:lang w:val="uk-UA"/>
        </w:rPr>
        <w:tab/>
        <w:t>2. Мета прийняття даного рішення:</w:t>
      </w:r>
    </w:p>
    <w:p w:rsidR="00B177FC" w:rsidRPr="006D022E" w:rsidRDefault="00B177FC" w:rsidP="00B177FC">
      <w:pPr>
        <w:shd w:val="clear" w:color="auto" w:fill="FFFFFF"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D022E">
        <w:rPr>
          <w:color w:val="000000"/>
          <w:sz w:val="24"/>
          <w:szCs w:val="24"/>
          <w:lang w:val="uk-UA"/>
        </w:rPr>
        <w:t xml:space="preserve">-  </w:t>
      </w:r>
      <w:r w:rsidRPr="006D022E">
        <w:rPr>
          <w:color w:val="000000"/>
          <w:sz w:val="24"/>
          <w:szCs w:val="24"/>
          <w:lang w:val="uk-UA"/>
        </w:rPr>
        <w:tab/>
        <w:t xml:space="preserve">списання з балансу </w:t>
      </w:r>
      <w:r w:rsidRPr="00C320D0">
        <w:rPr>
          <w:sz w:val="24"/>
          <w:szCs w:val="24"/>
          <w:lang w:val="uk-UA"/>
        </w:rPr>
        <w:t>Лубенської міської станції юних техніків і натуралістів</w:t>
      </w:r>
      <w:r>
        <w:rPr>
          <w:sz w:val="24"/>
          <w:szCs w:val="24"/>
          <w:lang w:val="uk-UA"/>
        </w:rPr>
        <w:t>,</w:t>
      </w:r>
      <w:r w:rsidRPr="006D022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Комунального</w:t>
      </w:r>
      <w:r w:rsidRPr="006B3238">
        <w:rPr>
          <w:sz w:val="24"/>
          <w:szCs w:val="24"/>
          <w:lang w:val="uk-UA"/>
        </w:rPr>
        <w:t xml:space="preserve"> підприємств</w:t>
      </w:r>
      <w:r>
        <w:rPr>
          <w:sz w:val="24"/>
          <w:szCs w:val="24"/>
          <w:lang w:val="uk-UA"/>
        </w:rPr>
        <w:t>а</w:t>
      </w:r>
      <w:r w:rsidRPr="006B3238">
        <w:rPr>
          <w:sz w:val="24"/>
          <w:szCs w:val="24"/>
          <w:lang w:val="uk-UA"/>
        </w:rPr>
        <w:t xml:space="preserve"> «Комунальне некомерційне підприємство Лубенський центр первинної медико-санітарної допомоги»</w:t>
      </w:r>
      <w:r>
        <w:rPr>
          <w:sz w:val="24"/>
          <w:szCs w:val="24"/>
          <w:lang w:val="uk-UA"/>
        </w:rPr>
        <w:t>, Лубенського комунального житлово-експлуатаційного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4"/>
          <w:szCs w:val="24"/>
          <w:lang w:val="uk-UA"/>
        </w:rPr>
        <w:t>основних з</w:t>
      </w:r>
      <w:r w:rsidRPr="006D022E">
        <w:rPr>
          <w:sz w:val="24"/>
          <w:szCs w:val="24"/>
          <w:lang w:val="uk-UA"/>
        </w:rPr>
        <w:t>асобів</w:t>
      </w:r>
      <w:r w:rsidRPr="006D022E">
        <w:rPr>
          <w:color w:val="000000"/>
          <w:sz w:val="24"/>
          <w:szCs w:val="24"/>
          <w:lang w:val="uk-UA"/>
        </w:rPr>
        <w:t>, що внаслідок тривалого використання прийшли в непридатний стан,</w:t>
      </w:r>
      <w:r>
        <w:rPr>
          <w:color w:val="000000"/>
          <w:sz w:val="24"/>
          <w:szCs w:val="24"/>
          <w:lang w:val="uk-UA"/>
        </w:rPr>
        <w:t xml:space="preserve"> фізично зношені,</w:t>
      </w:r>
      <w:r w:rsidRPr="006D022E">
        <w:rPr>
          <w:color w:val="000000"/>
          <w:sz w:val="24"/>
          <w:szCs w:val="24"/>
          <w:lang w:val="uk-UA"/>
        </w:rPr>
        <w:t xml:space="preserve"> а проведення відновлюваних</w:t>
      </w:r>
      <w:r>
        <w:rPr>
          <w:color w:val="000000"/>
          <w:sz w:val="24"/>
          <w:szCs w:val="24"/>
          <w:lang w:val="uk-UA"/>
        </w:rPr>
        <w:t xml:space="preserve"> робіт є економічно недоцільним.</w:t>
      </w: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D022E">
        <w:rPr>
          <w:color w:val="000000"/>
          <w:sz w:val="24"/>
          <w:szCs w:val="24"/>
          <w:lang w:val="uk-UA"/>
        </w:rPr>
        <w:t>3. Надходження до місцевого бюджету від списання відповідно</w:t>
      </w:r>
      <w:r>
        <w:rPr>
          <w:color w:val="000000"/>
          <w:sz w:val="24"/>
          <w:szCs w:val="24"/>
          <w:lang w:val="uk-UA"/>
        </w:rPr>
        <w:t xml:space="preserve"> не прогнозуються</w:t>
      </w:r>
      <w:r w:rsidRPr="006D022E">
        <w:rPr>
          <w:color w:val="000000"/>
          <w:sz w:val="24"/>
          <w:szCs w:val="24"/>
          <w:lang w:val="uk-UA"/>
        </w:rPr>
        <w:t>.</w:t>
      </w: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177FC" w:rsidRPr="006D022E" w:rsidRDefault="00B177FC" w:rsidP="00B177FC">
      <w:pPr>
        <w:shd w:val="clear" w:color="auto" w:fill="FFFFFF"/>
        <w:spacing w:line="293" w:lineRule="atLeast"/>
        <w:ind w:firstLine="708"/>
        <w:jc w:val="both"/>
        <w:textAlignment w:val="baseline"/>
        <w:rPr>
          <w:sz w:val="24"/>
          <w:szCs w:val="24"/>
          <w:lang w:val="uk-UA"/>
        </w:rPr>
      </w:pPr>
      <w:r w:rsidRPr="006D022E">
        <w:rPr>
          <w:color w:val="000000"/>
          <w:sz w:val="24"/>
          <w:szCs w:val="24"/>
          <w:lang w:val="uk-UA"/>
        </w:rPr>
        <w:t>Розробник проекту</w:t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r w:rsidRPr="006D022E">
        <w:rPr>
          <w:color w:val="000000"/>
          <w:sz w:val="24"/>
          <w:szCs w:val="24"/>
          <w:lang w:val="uk-UA"/>
        </w:rPr>
        <w:tab/>
      </w:r>
      <w:proofErr w:type="spellStart"/>
      <w:r w:rsidRPr="006D022E"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810EDC" w:rsidRDefault="00810EDC"/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307"/>
    <w:rsid w:val="00007E7E"/>
    <w:rsid w:val="00600471"/>
    <w:rsid w:val="00810EDC"/>
    <w:rsid w:val="00B177FC"/>
    <w:rsid w:val="00FC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2019-03-28T08:55:00Z</dcterms:created>
  <dcterms:modified xsi:type="dcterms:W3CDTF">2019-03-28T08:55:00Z</dcterms:modified>
</cp:coreProperties>
</file>